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/>
          <w:bCs/>
          <w:sz w:val="24"/>
          <w:lang w:eastAsia="en-US"/>
        </w:rPr>
        <w:id w:val="-1855565747"/>
        <w:docPartObj>
          <w:docPartGallery w:val="Cover Pages"/>
          <w:docPartUnique/>
        </w:docPartObj>
      </w:sdtPr>
      <w:sdtEndPr>
        <w:rPr>
          <w:rFonts w:eastAsia="Times New Roman" w:cstheme="minorHAnsi"/>
          <w:bCs w:val="0"/>
          <w:color w:val="44444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223DD" w:rsidTr="004223DD">
            <w:tc>
              <w:tcPr>
                <w:tcW w:w="5743" w:type="dxa"/>
              </w:tcPr>
              <w:p w:rsidR="004223DD" w:rsidRDefault="004223DD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070F21" w:rsidRPr="00070F21" w:rsidRDefault="00070F21" w:rsidP="00070F21">
          <w:pPr>
            <w:spacing w:after="0" w:line="240" w:lineRule="auto"/>
            <w:jc w:val="center"/>
            <w:rPr>
              <w:rFonts w:eastAsia="Times New Roman" w:cs="Times New Roman"/>
              <w:sz w:val="22"/>
              <w:lang w:eastAsia="ru-RU"/>
            </w:rPr>
          </w:pPr>
          <w:bookmarkStart w:id="0" w:name="_GoBack"/>
          <w:bookmarkEnd w:id="0"/>
        </w:p>
        <w:tbl>
          <w:tblPr>
            <w:tblW w:w="0" w:type="auto"/>
            <w:tblInd w:w="108" w:type="dxa"/>
            <w:tblBorders>
              <w:top w:val="thickThinSmallGap" w:sz="24" w:space="0" w:color="auto"/>
            </w:tblBorders>
            <w:tblLook w:val="0000" w:firstRow="0" w:lastRow="0" w:firstColumn="0" w:lastColumn="0" w:noHBand="0" w:noVBand="0"/>
          </w:tblPr>
          <w:tblGrid>
            <w:gridCol w:w="9387"/>
          </w:tblGrid>
          <w:tr w:rsidR="00070F21" w:rsidRPr="00070F21" w:rsidTr="00BA6C01">
            <w:trPr>
              <w:trHeight w:val="32"/>
            </w:trPr>
            <w:tc>
              <w:tcPr>
                <w:tcW w:w="9387" w:type="dxa"/>
                <w:tcBorders>
                  <w:top w:val="thickThinSmallGap" w:sz="24" w:space="0" w:color="auto"/>
                  <w:left w:val="nil"/>
                  <w:bottom w:val="nil"/>
                  <w:right w:val="nil"/>
                </w:tcBorders>
              </w:tcPr>
              <w:p w:rsidR="00070F21" w:rsidRPr="00070F21" w:rsidRDefault="00070F21" w:rsidP="00070F21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16"/>
                    <w:szCs w:val="16"/>
                    <w:lang w:eastAsia="ru-RU"/>
                  </w:rPr>
                </w:pPr>
              </w:p>
            </w:tc>
          </w:tr>
        </w:tbl>
        <w:p w:rsidR="00070F21" w:rsidRDefault="00070F21" w:rsidP="004223DD">
          <w:pPr>
            <w:rPr>
              <w:rFonts w:asciiTheme="minorHAnsi" w:hAnsiTheme="minorHAnsi"/>
              <w:sz w:val="22"/>
            </w:rPr>
          </w:pPr>
        </w:p>
        <w:p w:rsidR="004223DD" w:rsidRDefault="004223DD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040B376" wp14:editId="0D319D6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jDyg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Schow8oEAACvDAAADgAAAAAAAAAAAAAAAAAuAgAAZHJzL2Uyb0RvYy54bWxQSwEC&#10;LQAUAAYACAAAACEAHc4hi90AAAAFAQAADwAAAAAAAAAAAAAAAAAkBwAAZHJzL2Rvd25yZXYueG1s&#10;UEsFBgAAAAAEAAQA8wAAAC4IAAAAAA=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4223DD" w:rsidRDefault="004223DD"/>
        <w:tbl>
          <w:tblPr>
            <w:tblpPr w:leftFromText="187" w:rightFromText="187" w:vertAnchor="page" w:horzAnchor="margin" w:tblpY="9513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223DD" w:rsidTr="004223DD">
            <w:tc>
              <w:tcPr>
                <w:tcW w:w="5743" w:type="dxa"/>
              </w:tcPr>
              <w:p w:rsidR="004223DD" w:rsidRDefault="00CC0FA5" w:rsidP="004223DD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alias w:val="Название"/>
                    <w:id w:val="703864190"/>
                    <w:placeholder>
                      <w:docPart w:val="B062B7AF97B940FDA07D344BF88D9DA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223DD" w:rsidRPr="00070F2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52"/>
                        <w:szCs w:val="52"/>
                      </w:rPr>
                      <w:t>Психологический час</w:t>
                    </w:r>
                  </w:sdtContent>
                </w:sdt>
              </w:p>
            </w:tc>
          </w:tr>
          <w:tr w:rsidR="004223DD" w:rsidTr="004223DD">
            <w:sdt>
              <w:sdtPr>
                <w:rPr>
                  <w:b/>
                  <w:color w:val="4A442A" w:themeColor="background2" w:themeShade="40"/>
                  <w:sz w:val="40"/>
                  <w:szCs w:val="40"/>
                </w:rPr>
                <w:alias w:val="Подзаголовок"/>
                <w:id w:val="703864195"/>
                <w:placeholder>
                  <w:docPart w:val="FC75FCE677DC401C84C98F0BF6F814D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3" w:type="dxa"/>
                  </w:tcPr>
                  <w:p w:rsidR="004223DD" w:rsidRPr="00070F21" w:rsidRDefault="004223DD" w:rsidP="00070F21">
                    <w:pPr>
                      <w:pStyle w:val="a6"/>
                      <w:jc w:val="center"/>
                      <w:rPr>
                        <w:b/>
                        <w:color w:val="4A442A" w:themeColor="background2" w:themeShade="40"/>
                        <w:sz w:val="40"/>
                        <w:szCs w:val="40"/>
                      </w:rPr>
                    </w:pPr>
                    <w:r w:rsidRPr="00070F21">
                      <w:rPr>
                        <w:b/>
                        <w:color w:val="4A442A" w:themeColor="background2" w:themeShade="40"/>
                        <w:sz w:val="40"/>
                        <w:szCs w:val="40"/>
                      </w:rPr>
                      <w:t>«Знатоки дорожных правил уважают ПДД»</w:t>
                    </w:r>
                  </w:p>
                </w:tc>
              </w:sdtContent>
            </w:sdt>
          </w:tr>
          <w:tr w:rsidR="004223DD" w:rsidTr="004223DD">
            <w:tc>
              <w:tcPr>
                <w:tcW w:w="5743" w:type="dxa"/>
              </w:tcPr>
              <w:p w:rsidR="004223DD" w:rsidRDefault="004223DD" w:rsidP="004223DD">
                <w:pPr>
                  <w:pStyle w:val="a6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223DD" w:rsidTr="004223DD">
            <w:sdt>
              <w:sdtPr>
                <w:rPr>
                  <w:sz w:val="36"/>
                  <w:szCs w:val="36"/>
                </w:rPr>
                <w:alias w:val="Аннотация"/>
                <w:id w:val="703864200"/>
                <w:placeholder>
                  <w:docPart w:val="A51FA8CFF58C4675A2489E6623FD0FE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3" w:type="dxa"/>
                  </w:tcPr>
                  <w:p w:rsidR="004223DD" w:rsidRPr="00070F21" w:rsidRDefault="00070F21" w:rsidP="004223DD">
                    <w:pPr>
                      <w:pStyle w:val="a6"/>
                      <w:rPr>
                        <w:sz w:val="36"/>
                        <w:szCs w:val="36"/>
                      </w:rPr>
                    </w:pPr>
                    <w:r w:rsidRPr="00070F21">
                      <w:rPr>
                        <w:sz w:val="36"/>
                        <w:szCs w:val="36"/>
                      </w:rPr>
                      <w:t>д</w:t>
                    </w:r>
                    <w:r w:rsidR="004223DD" w:rsidRPr="00070F21">
                      <w:rPr>
                        <w:sz w:val="36"/>
                        <w:szCs w:val="36"/>
                      </w:rPr>
                      <w:t>ля учащихся начальной школы.</w:t>
                    </w:r>
                  </w:p>
                </w:tc>
              </w:sdtContent>
            </w:sdt>
          </w:tr>
          <w:tr w:rsidR="004223DD" w:rsidTr="004223DD">
            <w:tc>
              <w:tcPr>
                <w:tcW w:w="5743" w:type="dxa"/>
              </w:tcPr>
              <w:p w:rsidR="004223DD" w:rsidRDefault="004223DD" w:rsidP="004223DD">
                <w:pPr>
                  <w:pStyle w:val="a6"/>
                </w:pPr>
              </w:p>
            </w:tc>
          </w:tr>
          <w:tr w:rsidR="004223DD" w:rsidTr="004223DD">
            <w:tc>
              <w:tcPr>
                <w:tcW w:w="5743" w:type="dxa"/>
              </w:tcPr>
              <w:p w:rsidR="004223DD" w:rsidRDefault="004223DD" w:rsidP="00CC0FA5">
                <w:pPr>
                  <w:pStyle w:val="a6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</w:p>
            </w:tc>
          </w:tr>
          <w:tr w:rsidR="004223DD" w:rsidTr="004223DD">
            <w:tc>
              <w:tcPr>
                <w:tcW w:w="5743" w:type="dxa"/>
              </w:tcPr>
              <w:p w:rsidR="004223DD" w:rsidRDefault="004223DD" w:rsidP="004223DD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4223DD" w:rsidRDefault="004223DD">
          <w:pPr>
            <w:rPr>
              <w:rFonts w:asciiTheme="minorHAnsi" w:eastAsia="Times New Roman" w:hAnsiTheme="minorHAnsi" w:cstheme="minorHAnsi"/>
              <w:b/>
              <w:color w:val="444444"/>
              <w:szCs w:val="24"/>
              <w:lang w:eastAsia="ru-RU"/>
            </w:rPr>
          </w:pPr>
          <w:r>
            <w:rPr>
              <w:rFonts w:asciiTheme="minorHAnsi" w:eastAsia="Times New Roman" w:hAnsiTheme="minorHAnsi" w:cstheme="minorHAnsi"/>
              <w:b/>
              <w:color w:val="444444"/>
              <w:szCs w:val="24"/>
              <w:lang w:eastAsia="ru-RU"/>
            </w:rPr>
            <w:br w:type="page"/>
          </w:r>
        </w:p>
      </w:sdtContent>
    </w:sdt>
    <w:p w:rsidR="00D118AA" w:rsidRPr="00070F21" w:rsidRDefault="00070F21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Психологический  час в начальной школе </w:t>
      </w:r>
      <w:r w:rsidR="00D118AA" w:rsidRPr="00070F21">
        <w:rPr>
          <w:rFonts w:asciiTheme="minorHAnsi" w:hAnsiTheme="minorHAnsi" w:cstheme="minorHAnsi"/>
          <w:b/>
          <w:szCs w:val="24"/>
        </w:rPr>
        <w:t xml:space="preserve"> на тему:</w:t>
      </w:r>
      <w:r w:rsidR="00D118AA" w:rsidRPr="00070F21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 xml:space="preserve"> </w:t>
      </w:r>
      <w:r w:rsidR="00523FBD" w:rsidRPr="00070F21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«Знатоки дорожных правил уважают ПДД.</w:t>
      </w:r>
      <w:r w:rsidR="00D118AA" w:rsidRPr="00070F21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»</w:t>
      </w:r>
    </w:p>
    <w:p w:rsidR="00186B1D" w:rsidRPr="00106E9A" w:rsidRDefault="00D118A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555555"/>
          <w:szCs w:val="24"/>
          <w:lang w:eastAsia="ru-RU"/>
        </w:rPr>
        <w:t>Цель</w:t>
      </w:r>
      <w:r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 xml:space="preserve">: </w:t>
      </w:r>
      <w:r w:rsidR="007211AA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>Содействовать развитию у детей младшего школьного возраста</w:t>
      </w:r>
      <w:r w:rsidR="00186B1D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 xml:space="preserve"> уважение и </w:t>
      </w:r>
      <w:r w:rsidR="007211AA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 xml:space="preserve"> культуре </w:t>
      </w:r>
      <w:r w:rsidR="00186B1D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>поведения на дороге.</w:t>
      </w:r>
      <w:r w:rsidR="007211AA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 xml:space="preserve"> </w:t>
      </w:r>
      <w:r w:rsidR="006D777F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br/>
      </w:r>
      <w:r w:rsidR="00186B1D"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Задачи:</w:t>
      </w:r>
      <w:r w:rsidR="006D777F"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br/>
      </w:r>
      <w:r w:rsidR="006D777F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1.</w:t>
      </w:r>
      <w:r w:rsidR="00186B1D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>Закреплять знания детей о безопасно</w:t>
      </w:r>
      <w:r w:rsidR="006D777F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>м поведении на улицах и дорогах.</w:t>
      </w:r>
      <w:r w:rsidR="00186B1D"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 xml:space="preserve"> </w:t>
      </w:r>
    </w:p>
    <w:p w:rsidR="006D777F" w:rsidRPr="00106E9A" w:rsidRDefault="006D777F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555555"/>
          <w:szCs w:val="24"/>
          <w:lang w:eastAsia="ru-RU"/>
        </w:rPr>
        <w:t>2.Продолжать развивать познавательные процессы (внимания, память, мышления)  и интерес детей к участию в играх с элементами соревнования.</w:t>
      </w:r>
    </w:p>
    <w:p w:rsidR="00186B1D" w:rsidRPr="00106E9A" w:rsidRDefault="006D777F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3.</w:t>
      </w:r>
      <w:r w:rsidR="00186B1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Воспитывать уважительное отношение ко всем участникам дорожного движения.</w:t>
      </w:r>
    </w:p>
    <w:p w:rsidR="00D118AA" w:rsidRPr="00106E9A" w:rsidRDefault="00D118A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9E361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Оборудование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: дорожные знаки, модель светофора, картинки с машинами разных моделей, таблички слов (на тему ПДД)  с пропущенными буквами.</w:t>
      </w:r>
    </w:p>
    <w:p w:rsidR="00D118AA" w:rsidRPr="00106E9A" w:rsidRDefault="00D118A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Ход занятия.</w:t>
      </w:r>
    </w:p>
    <w:p w:rsidR="006D777F" w:rsidRPr="00106E9A" w:rsidRDefault="00523FBD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Педагог</w:t>
      </w:r>
      <w:r w:rsidR="006D777F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:  Ребята, сегодня на психологическом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час</w:t>
      </w:r>
      <w:r w:rsidR="006D777F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е мы проведем конкурс</w:t>
      </w:r>
      <w:r w:rsidR="00D118A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знатоков правил дорожного движения.</w:t>
      </w:r>
    </w:p>
    <w:p w:rsidR="00D118AA" w:rsidRDefault="00D118A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не знающие вовсе правил дорожного движения.</w:t>
      </w:r>
    </w:p>
    <w:p w:rsidR="00E04606" w:rsidRPr="00106E9A" w:rsidRDefault="00E04606" w:rsidP="00E04606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Главным гостем на нашем часе  будет «Мистер-светофор» (заходит под музыку, здоровается с ребятами и усаживается).</w:t>
      </w:r>
    </w:p>
    <w:p w:rsidR="00E04606" w:rsidRPr="00106E9A" w:rsidRDefault="00E04606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Мы постараемся показать  «Мистеру светофору, что мы очень уважительно относимся к правилам дорожного движения, это значит, что мы его знаем и соблюдаем. </w:t>
      </w:r>
    </w:p>
    <w:p w:rsidR="00D118AA" w:rsidRPr="00106E9A" w:rsidRDefault="00523FBD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Прошу Вас, вспомнить 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соответствующие правила дорожного движения и продемонстрировать их при выполнении игровых</w:t>
      </w:r>
      <w:r w:rsidR="00E04606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заданий.</w:t>
      </w:r>
    </w:p>
    <w:p w:rsidR="00162E58" w:rsidRPr="00106E9A" w:rsidRDefault="00185F38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Разделим класс на 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2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команды и начнем</w:t>
      </w:r>
      <w:r w:rsidR="00162E58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конкурс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. </w:t>
      </w:r>
    </w:p>
    <w:p w:rsidR="00E600B6" w:rsidRPr="00106E9A" w:rsidRDefault="00162E58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1 команда называетс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я-</w:t>
      </w:r>
      <w:proofErr w:type="gramEnd"/>
      <w:r w:rsidR="00070F21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«Добрый пешеход», 2 команда -«Добрый водитель»</w:t>
      </w:r>
    </w:p>
    <w:p w:rsidR="004A49BA" w:rsidRPr="00106E9A" w:rsidRDefault="00162E58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Вспомните,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пожалуйста, </w:t>
      </w:r>
      <w:r w:rsidR="00E04606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какое вы получали домашнее задание?</w:t>
      </w:r>
      <w:r w:rsidR="00E04606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="00E0460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Дети. Нам нужно б</w:t>
      </w:r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ыло выучить одним ребятам стихотво</w:t>
      </w:r>
      <w:r w:rsidR="00356597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рения о ПДД, а другим найти</w:t>
      </w:r>
      <w:r w:rsidR="00070F21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картинку </w:t>
      </w:r>
      <w:r w:rsidR="00356597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или нарисовать </w:t>
      </w:r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«</w:t>
      </w:r>
      <w:r w:rsidR="008065B5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Фантастический</w:t>
      </w:r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 автомобиль».</w:t>
      </w:r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</w:t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Педагог. Верно.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lastRenderedPageBreak/>
        <w:t xml:space="preserve"> Педагог. Ребята «Мистер светофор» </w:t>
      </w:r>
      <w:r w:rsidR="00E600B6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послушает ваши стихотворе</w:t>
      </w:r>
      <w:r w:rsidR="00070F21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ния, которые были заданы на дом, а картинки мы посмотрим позже.</w:t>
      </w:r>
      <w:r w:rsid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(Приложение №1)</w:t>
      </w:r>
    </w:p>
    <w:p w:rsidR="004A49BA" w:rsidRPr="00106E9A" w:rsidRDefault="00106E9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«Мисте</w:t>
      </w:r>
      <w:proofErr w:type="gramStart"/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р-</w:t>
      </w:r>
      <w:proofErr w:type="gramEnd"/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светофор». </w:t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Молодцы, ребята! Все</w:t>
      </w:r>
      <w:r w:rsidR="007211A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смогли,  выучить</w:t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стихи</w:t>
      </w:r>
      <w:r w:rsidR="007211A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.  И особенно приятно, что они про меня! </w:t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="00246CCD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Я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подготовил для вас 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задания и хочу провести для вас испытание, чтобы убедиться, что вы знаете правила дорожного движения и относитесь к нему уважительно!</w:t>
      </w:r>
    </w:p>
    <w:p w:rsidR="004A49BA" w:rsidRPr="00106E9A" w:rsidRDefault="00E04606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Педагог: 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А теперь прошу выти на середину зала по три 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участницы 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из команды 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конкурса знатоков правил дорожного движения</w:t>
      </w:r>
      <w:proofErr w:type="gramStart"/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:</w:t>
      </w:r>
      <w:proofErr w:type="gramEnd"/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«Добр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ый пешеход», «Добрый водитель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»</w:t>
      </w:r>
      <w:proofErr w:type="gramStart"/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.</w:t>
      </w:r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(</w:t>
      </w:r>
      <w:proofErr w:type="gramEnd"/>
      <w:r w:rsidR="002D323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после каждого конкурса тройка ребят меняется).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1 конкурс «Музыкальный». Исполнить по несколько строк из песен, в которых поется о дорогах, машинах, пешеходах и т.д.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 2 конкурс «Азбука дорог». Угадать, о к</w:t>
      </w:r>
      <w:r w:rsidR="005404A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аких дорожных знаках идет </w:t>
      </w:r>
      <w:r w:rsidR="00AC3BE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речь,</w:t>
      </w:r>
      <w:r w:rsidR="005404A0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и найти соответствующие знаки на стене.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1.Всем знакомы полоски,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Знают дети, знает взрослый,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На ту сторону ведет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Пешеходный …(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переход)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2.Эй, водитель, осторожно!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Ехать быстро невозможно, 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Знают люди все на свете: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 этом месте ходят… 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дети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3.На машинах здесь, друзья,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Ехать никому нельзя.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Можно ехать, знайте, дети,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Только на … 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велосипеде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4. А здесь, ребята, не до смеха,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Ни на чем нельзя здесь ехать,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Можно только своим ходом,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Можно только … 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пешеходам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lastRenderedPageBreak/>
        <w:t>5.Отчего бы это вдруг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Стрелки дружно встали в круг,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И машины друг за другом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Мчатся весело по кругу? 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Круговое движение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)</w:t>
      </w:r>
    </w:p>
    <w:p w:rsidR="004A49BA" w:rsidRPr="00106E9A" w:rsidRDefault="00AC3BE0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6. </w:t>
      </w:r>
      <w:r w:rsidR="004A49BA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Здесь машина, как гроза.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Здесь не держат тормоза.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Этот знак для всех тревога,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Это скользкая … (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дорога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3 конкурс. Конкурс капитанов.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- На какие группы делятся дорожные знаки? (предупреждающие, запрещающие, информационно-указательные, сервиса)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- Где появился первый светофор? 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( 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 Англии)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- При каком положении регулировщика запрещается переходить улицу? ( Когда регулировщик обращен к пешеходу грудью или спиной или стоит  с поднятой вверх рукой)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4 конкурс. «Узнай марку автомобиля»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.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 (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о картинке)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5 конкурс. Защита проекта «Фантастический автомобиль»  (домашнее задание)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6 конкурс «Нарисуй знак»</w:t>
      </w:r>
    </w:p>
    <w:p w:rsidR="004A49BA" w:rsidRPr="00106E9A" w:rsidRDefault="004A49BA" w:rsidP="006D7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Движение на велосипедах запрещено.</w:t>
      </w:r>
    </w:p>
    <w:p w:rsidR="004A49BA" w:rsidRPr="00106E9A" w:rsidRDefault="004A49BA" w:rsidP="006D7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Въезд запрещен.</w:t>
      </w:r>
    </w:p>
    <w:p w:rsidR="004A49BA" w:rsidRPr="00106E9A" w:rsidRDefault="004A49BA" w:rsidP="006D77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Пункт первой медицинской помощи.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7 конкурс «Что за слово, угадай» (демонстрируются таблички со словами: авария, педаль, покрышка, дорога, бензобак, капот, движение, дизель, сигнал, сирена, патруль, проезд.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 словах пропущены буквы)</w:t>
      </w:r>
      <w:proofErr w:type="gramEnd"/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8 конкурс «Дорожная ситуация» </w:t>
      </w:r>
    </w:p>
    <w:p w:rsidR="004A49BA" w:rsidRPr="00106E9A" w:rsidRDefault="004A49BA" w:rsidP="006D7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Вы ехали на заднем сидении автомобиля. После остановки автомобиля на проезжей части вам необходимо выйти из салона. Как вы поступите?</w:t>
      </w:r>
    </w:p>
    <w:p w:rsidR="004A49BA" w:rsidRPr="00106E9A" w:rsidRDefault="004A49BA" w:rsidP="006D7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lastRenderedPageBreak/>
        <w:t>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поступите?</w:t>
      </w:r>
    </w:p>
    <w:p w:rsidR="004A49BA" w:rsidRPr="00106E9A" w:rsidRDefault="004A49BA" w:rsidP="006D7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Катаясь на велосипеде, вы подъехали к автомобильной дороге. Вам необходимо перебраться на другую сторону дороги. Как вы это сделаете? </w:t>
      </w:r>
    </w:p>
    <w:p w:rsidR="004A49BA" w:rsidRPr="00106E9A" w:rsidRDefault="004A49BA" w:rsidP="006D777F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9 конкурс «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Блиц-турнир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»</w:t>
      </w:r>
    </w:p>
    <w:p w:rsidR="004A49BA" w:rsidRPr="00106E9A" w:rsidRDefault="004A49BA" w:rsidP="00106E9A">
      <w:p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 какой части улицы должны ходить пешеходы?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 какой стороне тротуара должны ходить пешеходы?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Можно ли детям садиться на переднее сиденье легкового автомобиля?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С какого возраста разрешается езда на велосипеде по дорогам?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Как безопаснее обходить стоящий автобус?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Что нужно сделать пешеходу, прежде чем сойти с тротуара?  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С какой стороны надо выходить из машины? 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Какой существует порядок движения пешеходов на загородных дорогах?</w:t>
      </w:r>
    </w:p>
    <w:p w:rsidR="004A49BA" w:rsidRPr="00106E9A" w:rsidRDefault="004A49BA" w:rsidP="006D77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Что обязательно должны делать люди, сидящие на передних сиденьях автомобиля?</w:t>
      </w:r>
    </w:p>
    <w:p w:rsidR="004A49BA" w:rsidRPr="00106E9A" w:rsidRDefault="004A49BA" w:rsidP="006D777F">
      <w:pPr>
        <w:shd w:val="clear" w:color="auto" w:fill="FFFFFF"/>
        <w:spacing w:before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Подведение итогов кон</w:t>
      </w:r>
      <w:r w:rsidR="006128F2"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курса. Награждение медалями  самых активных и уважаемых правила ДД ребят. </w:t>
      </w:r>
    </w:p>
    <w:p w:rsidR="004A49BA" w:rsidRPr="00106E9A" w:rsidRDefault="004A49BA" w:rsidP="006D777F">
      <w:pPr>
        <w:spacing w:after="0" w:line="360" w:lineRule="auto"/>
        <w:rPr>
          <w:rFonts w:asciiTheme="minorHAnsi" w:eastAsia="Times New Roman" w:hAnsiTheme="minorHAnsi" w:cstheme="minorHAnsi"/>
          <w:b/>
          <w:bCs/>
          <w:i/>
          <w:iCs/>
          <w:szCs w:val="24"/>
          <w:lang w:eastAsia="ru-RU"/>
        </w:rPr>
      </w:pPr>
    </w:p>
    <w:p w:rsidR="00162E58" w:rsidRPr="00106E9A" w:rsidRDefault="00162E58" w:rsidP="008065B5">
      <w:pPr>
        <w:spacing w:line="360" w:lineRule="auto"/>
        <w:rPr>
          <w:rFonts w:asciiTheme="minorHAnsi" w:hAnsiTheme="minorHAnsi" w:cstheme="minorHAnsi"/>
          <w:szCs w:val="24"/>
        </w:rPr>
      </w:pPr>
    </w:p>
    <w:p w:rsidR="00162E58" w:rsidRPr="00106E9A" w:rsidRDefault="00162E58" w:rsidP="008065B5">
      <w:pPr>
        <w:spacing w:line="360" w:lineRule="auto"/>
        <w:rPr>
          <w:rFonts w:asciiTheme="minorHAnsi" w:hAnsiTheme="minorHAnsi" w:cstheme="minorHAnsi"/>
          <w:szCs w:val="24"/>
        </w:rPr>
      </w:pPr>
      <w:r w:rsidRPr="00106E9A"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hAnsiTheme="minorHAnsi" w:cstheme="minorHAnsi"/>
          <w:szCs w:val="24"/>
        </w:rPr>
        <w:br/>
      </w:r>
    </w:p>
    <w:p w:rsidR="00106E9A" w:rsidRDefault="00162E58" w:rsidP="008065B5">
      <w:pPr>
        <w:spacing w:line="360" w:lineRule="auto"/>
        <w:rPr>
          <w:rFonts w:asciiTheme="minorHAnsi" w:hAnsiTheme="minorHAnsi" w:cstheme="minorHAnsi"/>
          <w:szCs w:val="24"/>
        </w:rPr>
      </w:pPr>
      <w:r w:rsidRPr="00106E9A"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hAnsiTheme="minorHAnsi" w:cstheme="minorHAnsi"/>
          <w:szCs w:val="24"/>
        </w:rPr>
        <w:br/>
      </w:r>
    </w:p>
    <w:p w:rsidR="00106E9A" w:rsidRDefault="00106E9A" w:rsidP="00106E9A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065B5">
        <w:rPr>
          <w:rFonts w:asciiTheme="minorHAnsi" w:hAnsiTheme="minorHAnsi" w:cstheme="minorHAnsi"/>
          <w:szCs w:val="24"/>
        </w:rPr>
        <w:t>Приложения</w:t>
      </w:r>
      <w:r w:rsidR="00162E58">
        <w:rPr>
          <w:rFonts w:asciiTheme="minorHAnsi" w:hAnsiTheme="minorHAnsi" w:cstheme="minorHAnsi"/>
          <w:szCs w:val="24"/>
        </w:rPr>
        <w:t xml:space="preserve"> 1.</w:t>
      </w:r>
    </w:p>
    <w:p w:rsidR="00106E9A" w:rsidRDefault="00106E9A" w:rsidP="00106E9A">
      <w:pPr>
        <w:spacing w:line="360" w:lineRule="auto"/>
        <w:rPr>
          <w:rFonts w:asciiTheme="minorHAnsi" w:hAnsiTheme="minorHAnsi" w:cstheme="minorHAnsi"/>
          <w:szCs w:val="24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Ваня. В.</w:t>
      </w:r>
      <w:r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Движенья полон город!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Бегут машины в ряд,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Цветные светофоры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И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день, и ночь горят.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Сергей З.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Шагая осторожно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За улицей следи.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И только там, где можно,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Её переходи!                                             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</w:t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Равиль Б.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Красный, жёлтый и зелёный,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Он на всех глядит в упор.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Даша Ф.</w:t>
      </w:r>
      <w:r>
        <w:rPr>
          <w:rFonts w:asciiTheme="minorHAnsi" w:hAnsiTheme="minorHAnsi" w:cstheme="minorHAnsi"/>
          <w:szCs w:val="24"/>
        </w:rPr>
        <w:br/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Перекрёсток оживлённый,</w:t>
      </w:r>
    </w:p>
    <w:p w:rsidR="00106E9A" w:rsidRPr="00106E9A" w:rsidRDefault="00106E9A" w:rsidP="00106E9A">
      <w:pPr>
        <w:spacing w:line="240" w:lineRule="auto"/>
        <w:rPr>
          <w:rFonts w:asciiTheme="minorHAnsi" w:hAnsiTheme="minorHAnsi" w:cstheme="minorHAnsi"/>
          <w:szCs w:val="24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Неспокоен светофор.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 xml:space="preserve"> Илья П.</w:t>
      </w:r>
    </w:p>
    <w:p w:rsidR="00106E9A" w:rsidRPr="00106E9A" w:rsidRDefault="00106E9A" w:rsidP="00106E9A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 xml:space="preserve">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Старики идут и дети –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Не бегут и не спешат.</w:t>
      </w:r>
    </w:p>
    <w:p w:rsidR="00106E9A" w:rsidRPr="00106E9A" w:rsidRDefault="00106E9A" w:rsidP="00106E9A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 xml:space="preserve">   Даша Ч.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Светофор для всех на свете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Настоящий друг и брат.</w:t>
      </w:r>
    </w:p>
    <w:p w:rsidR="00106E9A" w:rsidRPr="00106E9A" w:rsidRDefault="00106E9A" w:rsidP="00106E9A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>Артур П.</w:t>
      </w:r>
    </w:p>
    <w:p w:rsidR="00106E9A" w:rsidRPr="00E04606" w:rsidRDefault="00106E9A" w:rsidP="00E04606">
      <w:pPr>
        <w:shd w:val="clear" w:color="auto" w:fill="FFFFFF"/>
        <w:spacing w:before="90" w:after="90" w:line="360" w:lineRule="auto"/>
        <w:rPr>
          <w:rFonts w:asciiTheme="minorHAnsi" w:eastAsia="Times New Roman" w:hAnsiTheme="minorHAnsi" w:cstheme="minorHAnsi"/>
          <w:color w:val="444444"/>
          <w:szCs w:val="24"/>
          <w:lang w:eastAsia="ru-RU"/>
        </w:rPr>
      </w:pP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 сигналу светофора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Ч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 xml:space="preserve">ерез улицу идём.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>И кивают нам шофёры: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«Проходите, подождём».                                        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b/>
          <w:color w:val="444444"/>
          <w:szCs w:val="24"/>
          <w:lang w:eastAsia="ru-RU"/>
        </w:rPr>
        <w:t xml:space="preserve">   Лена С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.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 На красный свет – дороги нет, 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На жёлтый – </w:t>
      </w:r>
      <w:proofErr w:type="gramStart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t>подождем</w:t>
      </w:r>
      <w:proofErr w:type="gramEnd"/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lastRenderedPageBreak/>
        <w:t xml:space="preserve"> Когда горит зелёный свет,</w:t>
      </w:r>
      <w:r w:rsidRPr="00106E9A">
        <w:rPr>
          <w:rFonts w:asciiTheme="minorHAnsi" w:eastAsia="Times New Roman" w:hAnsiTheme="minorHAnsi" w:cstheme="minorHAnsi"/>
          <w:color w:val="444444"/>
          <w:szCs w:val="24"/>
          <w:lang w:eastAsia="ru-RU"/>
        </w:rPr>
        <w:br/>
        <w:t xml:space="preserve">  Счастливого пути!</w:t>
      </w:r>
    </w:p>
    <w:p w:rsidR="00162E58" w:rsidRDefault="008065B5" w:rsidP="008065B5">
      <w:pPr>
        <w:spacing w:line="360" w:lineRule="auto"/>
        <w:rPr>
          <w:rFonts w:asciiTheme="minorHAnsi" w:hAnsiTheme="minorHAnsi" w:cstheme="minorHAnsi"/>
          <w:szCs w:val="24"/>
        </w:rPr>
      </w:pPr>
      <w:r w:rsidRPr="008065B5">
        <w:rPr>
          <w:rFonts w:asciiTheme="minorHAnsi" w:eastAsia="Times New Roman" w:hAnsiTheme="minorHAnsi" w:cstheme="minorHAnsi"/>
          <w:noProof/>
          <w:color w:val="444444"/>
          <w:szCs w:val="24"/>
          <w:lang w:eastAsia="ru-RU"/>
        </w:rPr>
        <w:drawing>
          <wp:inline distT="0" distB="0" distL="0" distR="0" wp14:anchorId="24FAE254" wp14:editId="47C971EE">
            <wp:extent cx="3812147" cy="2640169"/>
            <wp:effectExtent l="0" t="0" r="0" b="8255"/>
            <wp:docPr id="3" name="Рисунок 3" descr="C:\Users\user\Desktop\Рисунок Вязова\DSCN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Вязова\DSCN5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01" cy="26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</w:t>
      </w:r>
    </w:p>
    <w:p w:rsidR="00162E58" w:rsidRDefault="00162E58" w:rsidP="008065B5">
      <w:pPr>
        <w:spacing w:line="360" w:lineRule="auto"/>
        <w:rPr>
          <w:rFonts w:asciiTheme="minorHAnsi" w:hAnsiTheme="minorHAnsi" w:cstheme="minorHAnsi"/>
          <w:szCs w:val="24"/>
        </w:rPr>
      </w:pPr>
    </w:p>
    <w:p w:rsidR="00162E58" w:rsidRDefault="00162E58" w:rsidP="008065B5">
      <w:pPr>
        <w:spacing w:line="360" w:lineRule="auto"/>
        <w:rPr>
          <w:rFonts w:asciiTheme="minorHAnsi" w:hAnsiTheme="minorHAnsi" w:cstheme="minorHAnsi"/>
          <w:szCs w:val="24"/>
        </w:rPr>
      </w:pPr>
    </w:p>
    <w:p w:rsidR="00356597" w:rsidRDefault="008065B5" w:rsidP="008065B5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162E58">
        <w:rPr>
          <w:rFonts w:asciiTheme="minorHAnsi" w:hAnsiTheme="minorHAnsi" w:cstheme="minorHAnsi"/>
          <w:szCs w:val="24"/>
        </w:rPr>
        <w:t xml:space="preserve">                                        </w:t>
      </w:r>
      <w:r>
        <w:rPr>
          <w:rFonts w:asciiTheme="minorHAnsi" w:hAnsiTheme="minorHAnsi" w:cstheme="minorHAnsi"/>
          <w:szCs w:val="24"/>
        </w:rPr>
        <w:t xml:space="preserve">      </w:t>
      </w:r>
      <w:r w:rsidRPr="008065B5">
        <w:rPr>
          <w:rFonts w:asciiTheme="minorHAnsi" w:eastAsia="Times New Roman" w:hAnsiTheme="minorHAnsi" w:cstheme="minorHAnsi"/>
          <w:noProof/>
          <w:color w:val="444444"/>
          <w:szCs w:val="24"/>
          <w:lang w:eastAsia="ru-RU"/>
        </w:rPr>
        <w:drawing>
          <wp:inline distT="0" distB="0" distL="0" distR="0" wp14:anchorId="162480E5" wp14:editId="117184F8">
            <wp:extent cx="4204952" cy="2429098"/>
            <wp:effectExtent l="0" t="0" r="5715" b="0"/>
            <wp:docPr id="4" name="Рисунок 4" descr="C:\Users\user\Desktop\Рисунок Вязова\DSCN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Вязова\DSCN5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97" cy="24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58">
        <w:rPr>
          <w:rFonts w:asciiTheme="minorHAnsi" w:hAnsiTheme="minorHAnsi" w:cstheme="minorHAnsi"/>
          <w:szCs w:val="24"/>
        </w:rPr>
        <w:br/>
      </w:r>
      <w:r w:rsidR="00162E58">
        <w:rPr>
          <w:rFonts w:asciiTheme="minorHAnsi" w:hAnsiTheme="minorHAnsi" w:cstheme="minorHAnsi"/>
          <w:szCs w:val="24"/>
        </w:rPr>
        <w:br/>
        <w:t>Приложения 2.</w:t>
      </w:r>
      <w:r>
        <w:rPr>
          <w:rFonts w:asciiTheme="minorHAnsi" w:hAnsiTheme="minorHAnsi" w:cstheme="minorHAnsi"/>
          <w:szCs w:val="24"/>
        </w:rPr>
        <w:br/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B06E546" wp14:editId="62969DB2">
            <wp:extent cx="2609672" cy="1815921"/>
            <wp:effectExtent l="0" t="0" r="635" b="0"/>
            <wp:docPr id="5" name="Рисунок 5" descr="http://ts1.mm.bing.net/th?&amp;id=HN.60803637723647491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3637723647491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42" cy="18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  </w:t>
      </w:r>
    </w:p>
    <w:p w:rsidR="00356597" w:rsidRDefault="008065B5" w:rsidP="008065B5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  </w:t>
      </w:r>
      <w:r w:rsidR="0035659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72CABC0" wp14:editId="17C5C8C8">
            <wp:extent cx="2918776" cy="1468192"/>
            <wp:effectExtent l="0" t="0" r="0" b="0"/>
            <wp:docPr id="7" name="Рисунок 7" descr="http://autocentre.ua/images/stories/march13/Ris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tocentre.ua/images/stories/march13/Ris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20" cy="14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1A">
        <w:rPr>
          <w:rFonts w:asciiTheme="minorHAnsi" w:hAnsiTheme="minorHAnsi" w:cstheme="minorHAnsi"/>
          <w:szCs w:val="24"/>
        </w:rPr>
        <w:t xml:space="preserve">               </w:t>
      </w:r>
      <w:r w:rsidR="0035659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9B466F1" wp14:editId="38DDED90">
            <wp:extent cx="1780628" cy="1120462"/>
            <wp:effectExtent l="0" t="0" r="0" b="3810"/>
            <wp:docPr id="9" name="Рисунок 9" descr="http://izhevsk.ru/forums/icons/forum_pictures/004649/464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zhevsk.ru/forums/icons/forum_pictures/004649/46494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17" cy="11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597">
        <w:rPr>
          <w:rFonts w:asciiTheme="minorHAnsi" w:hAnsiTheme="minorHAnsi" w:cstheme="minorHAnsi"/>
          <w:szCs w:val="24"/>
        </w:rPr>
        <w:br/>
      </w:r>
      <w:r w:rsidR="0035659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4EF8820" wp14:editId="64461328">
            <wp:extent cx="2427226" cy="1732208"/>
            <wp:effectExtent l="0" t="0" r="0" b="1905"/>
            <wp:docPr id="8" name="Рисунок 8" descr="http://www.toyota.com.ua/user_uploads/images/cat1-1st-kuzmin_tcm856-12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yota.com.ua/user_uploads/images/cat1-1st-kuzmin_tcm856-12900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99" cy="17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1A">
        <w:rPr>
          <w:rFonts w:asciiTheme="minorHAnsi" w:hAnsiTheme="minorHAnsi" w:cstheme="minorHAnsi"/>
          <w:szCs w:val="24"/>
        </w:rPr>
        <w:t xml:space="preserve">        </w:t>
      </w:r>
      <w:r w:rsidR="0035659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F59D612" wp14:editId="647669FF">
            <wp:extent cx="2569335" cy="1842546"/>
            <wp:effectExtent l="0" t="0" r="2540" b="5715"/>
            <wp:docPr id="10" name="Рисунок 10" descr="http://img.ria.ua/photos/ria/news_text/6/644/64486/6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ia.ua/photos/ria/news_text/6/644/64486/644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34" cy="18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97" w:rsidRDefault="00356597" w:rsidP="008065B5">
      <w:pPr>
        <w:spacing w:line="360" w:lineRule="auto"/>
        <w:rPr>
          <w:rFonts w:asciiTheme="minorHAnsi" w:hAnsiTheme="minorHAnsi" w:cstheme="minorHAnsi"/>
          <w:szCs w:val="24"/>
        </w:rPr>
      </w:pPr>
    </w:p>
    <w:p w:rsidR="00356597" w:rsidRPr="008065B5" w:rsidRDefault="00356597" w:rsidP="008065B5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DCD4669" wp14:editId="3712FDC4">
            <wp:extent cx="2947867" cy="2024636"/>
            <wp:effectExtent l="0" t="0" r="5080" b="0"/>
            <wp:docPr id="11" name="Рисунок 11" descr="http://autocentre.ua/images/stories/march13/Ri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centre.ua/images/stories/march13/Ris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92" cy="20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</w:p>
    <w:sectPr w:rsidR="00356597" w:rsidRPr="008065B5" w:rsidSect="004223D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FEA"/>
    <w:multiLevelType w:val="hybridMultilevel"/>
    <w:tmpl w:val="C250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64E"/>
    <w:multiLevelType w:val="multilevel"/>
    <w:tmpl w:val="AE40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57E0E"/>
    <w:multiLevelType w:val="multilevel"/>
    <w:tmpl w:val="8A82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1898"/>
    <w:multiLevelType w:val="multilevel"/>
    <w:tmpl w:val="6228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A"/>
    <w:rsid w:val="00070F21"/>
    <w:rsid w:val="00106E9A"/>
    <w:rsid w:val="00160FFA"/>
    <w:rsid w:val="00162E58"/>
    <w:rsid w:val="00185F38"/>
    <w:rsid w:val="00186B1D"/>
    <w:rsid w:val="00246CCD"/>
    <w:rsid w:val="002D3232"/>
    <w:rsid w:val="00356597"/>
    <w:rsid w:val="004223DD"/>
    <w:rsid w:val="004A49BA"/>
    <w:rsid w:val="00523FBD"/>
    <w:rsid w:val="005404A0"/>
    <w:rsid w:val="00574B53"/>
    <w:rsid w:val="006128F2"/>
    <w:rsid w:val="006D777F"/>
    <w:rsid w:val="007211AA"/>
    <w:rsid w:val="008065B5"/>
    <w:rsid w:val="009E361A"/>
    <w:rsid w:val="00AC3BE0"/>
    <w:rsid w:val="00CC0FA5"/>
    <w:rsid w:val="00D118AA"/>
    <w:rsid w:val="00E04606"/>
    <w:rsid w:val="00E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B1D"/>
    <w:pPr>
      <w:ind w:left="720"/>
      <w:contextualSpacing/>
    </w:pPr>
  </w:style>
  <w:style w:type="paragraph" w:styleId="a6">
    <w:name w:val="No Spacing"/>
    <w:link w:val="a7"/>
    <w:uiPriority w:val="1"/>
    <w:qFormat/>
    <w:rsid w:val="004223D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223DD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B1D"/>
    <w:pPr>
      <w:ind w:left="720"/>
      <w:contextualSpacing/>
    </w:pPr>
  </w:style>
  <w:style w:type="paragraph" w:styleId="a6">
    <w:name w:val="No Spacing"/>
    <w:link w:val="a7"/>
    <w:uiPriority w:val="1"/>
    <w:qFormat/>
    <w:rsid w:val="004223D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223DD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2B7AF97B940FDA07D344BF88D9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D98FA-029A-40C7-B01E-C3103737FB26}"/>
      </w:docPartPr>
      <w:docPartBody>
        <w:p w:rsidR="00FB2927" w:rsidRDefault="00B573B4" w:rsidP="00B573B4">
          <w:pPr>
            <w:pStyle w:val="B062B7AF97B940FDA07D344BF88D9DA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FC75FCE677DC401C84C98F0BF6F81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DFD58-3208-447B-83B6-B6AACD5C0BD8}"/>
      </w:docPartPr>
      <w:docPartBody>
        <w:p w:rsidR="00FB2927" w:rsidRDefault="00B573B4" w:rsidP="00B573B4">
          <w:pPr>
            <w:pStyle w:val="FC75FCE677DC401C84C98F0BF6F814DE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4"/>
    <w:rsid w:val="0016345C"/>
    <w:rsid w:val="00705E36"/>
    <w:rsid w:val="00B573B4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28ECD3168048BC810F3FF8E2856F7E">
    <w:name w:val="3D28ECD3168048BC810F3FF8E2856F7E"/>
    <w:rsid w:val="00B573B4"/>
  </w:style>
  <w:style w:type="paragraph" w:customStyle="1" w:styleId="74D773455CAD4872A027A37CEFD4D04F">
    <w:name w:val="74D773455CAD4872A027A37CEFD4D04F"/>
    <w:rsid w:val="00B573B4"/>
  </w:style>
  <w:style w:type="paragraph" w:customStyle="1" w:styleId="97560A8370C6407692427456A60723CE">
    <w:name w:val="97560A8370C6407692427456A60723CE"/>
    <w:rsid w:val="00B573B4"/>
  </w:style>
  <w:style w:type="paragraph" w:customStyle="1" w:styleId="A51B60C4197B4DF8AA5C8646E2113BC0">
    <w:name w:val="A51B60C4197B4DF8AA5C8646E2113BC0"/>
    <w:rsid w:val="00B573B4"/>
  </w:style>
  <w:style w:type="paragraph" w:customStyle="1" w:styleId="7CFE477CD95546AE82FA891A458E6688">
    <w:name w:val="7CFE477CD95546AE82FA891A458E6688"/>
    <w:rsid w:val="00B573B4"/>
  </w:style>
  <w:style w:type="paragraph" w:customStyle="1" w:styleId="B062B7AF97B940FDA07D344BF88D9DAA">
    <w:name w:val="B062B7AF97B940FDA07D344BF88D9DAA"/>
    <w:rsid w:val="00B573B4"/>
  </w:style>
  <w:style w:type="paragraph" w:customStyle="1" w:styleId="FC75FCE677DC401C84C98F0BF6F814DE">
    <w:name w:val="FC75FCE677DC401C84C98F0BF6F814DE"/>
    <w:rsid w:val="00B573B4"/>
  </w:style>
  <w:style w:type="paragraph" w:customStyle="1" w:styleId="A51FA8CFF58C4675A2489E6623FD0FE3">
    <w:name w:val="A51FA8CFF58C4675A2489E6623FD0FE3"/>
    <w:rsid w:val="00B573B4"/>
  </w:style>
  <w:style w:type="paragraph" w:customStyle="1" w:styleId="E1A753AB55424E5FBC8207E6699D38D9">
    <w:name w:val="E1A753AB55424E5FBC8207E6699D38D9"/>
    <w:rsid w:val="00B573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28ECD3168048BC810F3FF8E2856F7E">
    <w:name w:val="3D28ECD3168048BC810F3FF8E2856F7E"/>
    <w:rsid w:val="00B573B4"/>
  </w:style>
  <w:style w:type="paragraph" w:customStyle="1" w:styleId="74D773455CAD4872A027A37CEFD4D04F">
    <w:name w:val="74D773455CAD4872A027A37CEFD4D04F"/>
    <w:rsid w:val="00B573B4"/>
  </w:style>
  <w:style w:type="paragraph" w:customStyle="1" w:styleId="97560A8370C6407692427456A60723CE">
    <w:name w:val="97560A8370C6407692427456A60723CE"/>
    <w:rsid w:val="00B573B4"/>
  </w:style>
  <w:style w:type="paragraph" w:customStyle="1" w:styleId="A51B60C4197B4DF8AA5C8646E2113BC0">
    <w:name w:val="A51B60C4197B4DF8AA5C8646E2113BC0"/>
    <w:rsid w:val="00B573B4"/>
  </w:style>
  <w:style w:type="paragraph" w:customStyle="1" w:styleId="7CFE477CD95546AE82FA891A458E6688">
    <w:name w:val="7CFE477CD95546AE82FA891A458E6688"/>
    <w:rsid w:val="00B573B4"/>
  </w:style>
  <w:style w:type="paragraph" w:customStyle="1" w:styleId="B062B7AF97B940FDA07D344BF88D9DAA">
    <w:name w:val="B062B7AF97B940FDA07D344BF88D9DAA"/>
    <w:rsid w:val="00B573B4"/>
  </w:style>
  <w:style w:type="paragraph" w:customStyle="1" w:styleId="FC75FCE677DC401C84C98F0BF6F814DE">
    <w:name w:val="FC75FCE677DC401C84C98F0BF6F814DE"/>
    <w:rsid w:val="00B573B4"/>
  </w:style>
  <w:style w:type="paragraph" w:customStyle="1" w:styleId="A51FA8CFF58C4675A2489E6623FD0FE3">
    <w:name w:val="A51FA8CFF58C4675A2489E6623FD0FE3"/>
    <w:rsid w:val="00B573B4"/>
  </w:style>
  <w:style w:type="paragraph" w:customStyle="1" w:styleId="E1A753AB55424E5FBC8207E6699D38D9">
    <w:name w:val="E1A753AB55424E5FBC8207E6699D38D9"/>
    <w:rsid w:val="00B57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2014-10-15T00:00:00</PublishDate>
  <Abstract>для учащихся начальной школы.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Психологический час</dc:title>
  <dc:subject>«Знатоки дорожных правил уважают ПДД»</dc:subject>
  <dc:creator>ser</dc:creator>
  <cp:lastModifiedBy>alex</cp:lastModifiedBy>
  <cp:revision>10</cp:revision>
  <dcterms:created xsi:type="dcterms:W3CDTF">2014-10-16T08:56:00Z</dcterms:created>
  <dcterms:modified xsi:type="dcterms:W3CDTF">2014-10-18T15:20:00Z</dcterms:modified>
</cp:coreProperties>
</file>